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334" w:rsidRDefault="00D13107">
      <w:pPr>
        <w:spacing w:line="276" w:lineRule="auto"/>
        <w:jc w:val="center"/>
        <w:rPr>
          <w:b/>
        </w:rPr>
      </w:pPr>
      <w:r>
        <w:rPr>
          <w:b/>
        </w:rPr>
        <w:t xml:space="preserve">PARANÁ ESPORTE </w:t>
      </w:r>
    </w:p>
    <w:p w:rsidR="00502334" w:rsidRDefault="00D13107">
      <w:pPr>
        <w:spacing w:line="276" w:lineRule="auto"/>
        <w:jc w:val="center"/>
        <w:rPr>
          <w:b/>
        </w:rPr>
      </w:pPr>
      <w:r>
        <w:rPr>
          <w:b/>
        </w:rPr>
        <w:t>JUSTIÇA DESPORTIVA</w:t>
      </w:r>
    </w:p>
    <w:p w:rsidR="00502334" w:rsidRDefault="00502334">
      <w:pPr>
        <w:spacing w:line="276" w:lineRule="auto"/>
        <w:jc w:val="center"/>
        <w:rPr>
          <w:b/>
        </w:rPr>
      </w:pPr>
    </w:p>
    <w:p w:rsidR="00502334" w:rsidRDefault="00D13107">
      <w:pPr>
        <w:spacing w:line="276" w:lineRule="auto"/>
        <w:jc w:val="center"/>
        <w:rPr>
          <w:b/>
        </w:rPr>
      </w:pPr>
      <w:r>
        <w:rPr>
          <w:b/>
        </w:rPr>
        <w:t>CONVOCAÇÃO Nº 00</w:t>
      </w:r>
      <w:r w:rsidR="004418D6">
        <w:rPr>
          <w:b/>
        </w:rPr>
        <w:t>8</w:t>
      </w:r>
      <w:r>
        <w:rPr>
          <w:b/>
        </w:rPr>
        <w:t>/2024</w:t>
      </w:r>
    </w:p>
    <w:p w:rsidR="00502334" w:rsidRDefault="00502334">
      <w:pPr>
        <w:jc w:val="center"/>
        <w:rPr>
          <w:b/>
        </w:rPr>
      </w:pPr>
    </w:p>
    <w:p w:rsidR="00D13107" w:rsidRDefault="00D13107" w:rsidP="00D13107">
      <w:pPr>
        <w:spacing w:line="360" w:lineRule="auto"/>
        <w:ind w:firstLine="708"/>
        <w:jc w:val="both"/>
        <w:rPr>
          <w:bCs/>
        </w:rPr>
      </w:pPr>
      <w:r>
        <w:t xml:space="preserve">A Paraná Esporte, </w:t>
      </w:r>
      <w:r>
        <w:rPr>
          <w:bCs/>
        </w:rPr>
        <w:t xml:space="preserve">em conformidade com os artigos 6º e 16º do Código de Organização de Justiça e Disciplina Desportiva, </w:t>
      </w:r>
      <w:r>
        <w:rPr>
          <w:b/>
          <w:bCs/>
        </w:rPr>
        <w:t xml:space="preserve">CONVOCA </w:t>
      </w:r>
      <w:r>
        <w:rPr>
          <w:bCs/>
        </w:rPr>
        <w:t xml:space="preserve">os membros do Tribunal Especial de Justiça Desportiva, constituídos por ocasião do </w:t>
      </w:r>
      <w:r>
        <w:rPr>
          <w:b/>
        </w:rPr>
        <w:t>70º</w:t>
      </w:r>
      <w:r>
        <w:rPr>
          <w:bCs/>
        </w:rPr>
        <w:t xml:space="preserve"> </w:t>
      </w:r>
      <w:r>
        <w:rPr>
          <w:b/>
          <w:bCs/>
        </w:rPr>
        <w:t xml:space="preserve">JOGOS ESCOLARES DO PARANÁ – FASE </w:t>
      </w:r>
      <w:r w:rsidR="004418D6">
        <w:rPr>
          <w:b/>
          <w:bCs/>
        </w:rPr>
        <w:t>FINAL – 12 A 14 ANOS,</w:t>
      </w:r>
      <w:r>
        <w:rPr>
          <w:b/>
          <w:bCs/>
        </w:rPr>
        <w:t xml:space="preserve"> </w:t>
      </w:r>
      <w:r>
        <w:rPr>
          <w:bCs/>
        </w:rPr>
        <w:t>que serão disputados no período de 12</w:t>
      </w:r>
      <w:bookmarkStart w:id="0" w:name="_Hlk164696617"/>
      <w:r>
        <w:rPr>
          <w:bCs/>
        </w:rPr>
        <w:t xml:space="preserve"> a </w:t>
      </w:r>
      <w:r w:rsidR="004418D6">
        <w:rPr>
          <w:bCs/>
        </w:rPr>
        <w:t>20 de julho</w:t>
      </w:r>
      <w:r>
        <w:rPr>
          <w:bCs/>
        </w:rPr>
        <w:t xml:space="preserve"> de 2024 </w:t>
      </w:r>
      <w:r w:rsidR="0042090D">
        <w:rPr>
          <w:bCs/>
        </w:rPr>
        <w:t>na cidade de Campo Mourão</w:t>
      </w:r>
      <w:bookmarkEnd w:id="0"/>
      <w:r w:rsidRPr="00D13107">
        <w:rPr>
          <w:rFonts w:eastAsia="Calibri"/>
          <w:color w:val="000000"/>
          <w:sz w:val="23"/>
          <w:szCs w:val="23"/>
          <w:lang w:eastAsia="ja-JP"/>
        </w:rPr>
        <w:t>.</w:t>
      </w:r>
    </w:p>
    <w:p w:rsidR="00502334" w:rsidRDefault="0050233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6313"/>
      </w:tblGrid>
      <w:tr w:rsidR="00F57156" w:rsidRPr="009C745C" w:rsidTr="00641257">
        <w:trPr>
          <w:trHeight w:hRule="exact"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7156" w:rsidRPr="009C745C" w:rsidRDefault="00F57156" w:rsidP="00641257">
            <w:pPr>
              <w:rPr>
                <w:b/>
                <w:bCs/>
                <w:lang w:eastAsia="ja-JP"/>
              </w:rPr>
            </w:pPr>
            <w:r w:rsidRPr="009C745C">
              <w:rPr>
                <w:b/>
                <w:bCs/>
                <w:lang w:eastAsia="ja-JP"/>
              </w:rPr>
              <w:t xml:space="preserve">FUNÇÃO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7156" w:rsidRPr="009C745C" w:rsidRDefault="00F57156" w:rsidP="00641257">
            <w:pPr>
              <w:rPr>
                <w:b/>
                <w:bCs/>
              </w:rPr>
            </w:pPr>
            <w:r w:rsidRPr="009C745C">
              <w:rPr>
                <w:b/>
                <w:bCs/>
              </w:rPr>
              <w:t>NOME</w:t>
            </w:r>
          </w:p>
        </w:tc>
      </w:tr>
      <w:tr w:rsidR="00172713" w:rsidTr="0066205E">
        <w:trPr>
          <w:trHeight w:hRule="exact"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13" w:rsidRDefault="00172713" w:rsidP="00172713">
            <w:pPr>
              <w:rPr>
                <w:lang w:eastAsia="ja-JP"/>
              </w:rPr>
            </w:pPr>
            <w:r>
              <w:rPr>
                <w:lang w:eastAsia="ja-JP"/>
              </w:rPr>
              <w:t>Presidente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13" w:rsidRPr="00BC63B0" w:rsidRDefault="0042090D" w:rsidP="00172713">
            <w:r w:rsidRPr="0087507A">
              <w:t>Thiago Henrique do Amaral</w:t>
            </w:r>
          </w:p>
        </w:tc>
      </w:tr>
      <w:tr w:rsidR="00172713" w:rsidTr="0066205E">
        <w:trPr>
          <w:trHeight w:hRule="exact"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13" w:rsidRDefault="00172713" w:rsidP="00172713">
            <w:pPr>
              <w:rPr>
                <w:lang w:eastAsia="ja-JP"/>
              </w:rPr>
            </w:pPr>
            <w:r>
              <w:rPr>
                <w:lang w:eastAsia="ja-JP"/>
              </w:rPr>
              <w:t>Procurador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13" w:rsidRPr="00BC63B0" w:rsidRDefault="0042090D" w:rsidP="00172713">
            <w:r w:rsidRPr="0087507A">
              <w:t>Marcos Vinicius Lopes</w:t>
            </w:r>
          </w:p>
        </w:tc>
      </w:tr>
      <w:tr w:rsidR="00172713" w:rsidTr="0066205E">
        <w:trPr>
          <w:trHeight w:hRule="exact"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13" w:rsidRDefault="00172713" w:rsidP="00172713">
            <w:pPr>
              <w:rPr>
                <w:lang w:eastAsia="ja-JP"/>
              </w:rPr>
            </w:pPr>
            <w:r>
              <w:rPr>
                <w:lang w:eastAsia="ja-JP"/>
              </w:rPr>
              <w:t>Defensor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13" w:rsidRPr="00BC63B0" w:rsidRDefault="0042090D" w:rsidP="00172713">
            <w:r w:rsidRPr="0042090D">
              <w:t xml:space="preserve">Fabiano </w:t>
            </w:r>
            <w:proofErr w:type="spellStart"/>
            <w:r w:rsidRPr="0042090D">
              <w:t>Ocalxuk</w:t>
            </w:r>
            <w:proofErr w:type="spellEnd"/>
          </w:p>
        </w:tc>
      </w:tr>
      <w:tr w:rsidR="00172713" w:rsidTr="0066205E">
        <w:trPr>
          <w:trHeight w:hRule="exact"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13" w:rsidRDefault="00172713" w:rsidP="00172713">
            <w:pPr>
              <w:rPr>
                <w:lang w:eastAsia="ja-JP"/>
              </w:rPr>
            </w:pPr>
            <w:r>
              <w:rPr>
                <w:lang w:eastAsia="ja-JP"/>
              </w:rPr>
              <w:t>Auditor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13" w:rsidRPr="00BC63B0" w:rsidRDefault="0042090D" w:rsidP="00172713">
            <w:proofErr w:type="spellStart"/>
            <w:r w:rsidRPr="0042090D">
              <w:t>Claudeir</w:t>
            </w:r>
            <w:proofErr w:type="spellEnd"/>
            <w:r w:rsidRPr="0042090D">
              <w:t xml:space="preserve"> Pereira da Silva</w:t>
            </w:r>
          </w:p>
        </w:tc>
      </w:tr>
      <w:tr w:rsidR="00172713" w:rsidTr="0066205E">
        <w:trPr>
          <w:trHeight w:hRule="exact"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13" w:rsidRDefault="00172713" w:rsidP="00172713">
            <w:pPr>
              <w:rPr>
                <w:lang w:eastAsia="ja-JP"/>
              </w:rPr>
            </w:pPr>
            <w:r>
              <w:rPr>
                <w:lang w:eastAsia="ja-JP"/>
              </w:rPr>
              <w:t>Auditor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13" w:rsidRPr="00BC63B0" w:rsidRDefault="0042090D" w:rsidP="00172713">
            <w:proofErr w:type="spellStart"/>
            <w:r w:rsidRPr="00BC63B0">
              <w:t>Cibelle</w:t>
            </w:r>
            <w:proofErr w:type="spellEnd"/>
            <w:r w:rsidRPr="00BC63B0">
              <w:t xml:space="preserve"> </w:t>
            </w:r>
            <w:proofErr w:type="spellStart"/>
            <w:r w:rsidRPr="00BC63B0">
              <w:t>Cavali</w:t>
            </w:r>
            <w:proofErr w:type="spellEnd"/>
            <w:r w:rsidRPr="00BC63B0">
              <w:t xml:space="preserve"> de Alvarenga Teixeira</w:t>
            </w:r>
          </w:p>
        </w:tc>
      </w:tr>
    </w:tbl>
    <w:p w:rsidR="00502334" w:rsidRDefault="00502334"/>
    <w:p w:rsidR="00502334" w:rsidRDefault="00D13107">
      <w:pPr>
        <w:spacing w:beforeAutospacing="1" w:afterAutospacing="1"/>
        <w:jc w:val="center"/>
      </w:pP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194945</wp:posOffset>
            </wp:positionV>
            <wp:extent cx="1771650" cy="1257300"/>
            <wp:effectExtent l="0" t="0" r="0" b="0"/>
            <wp:wrapNone/>
            <wp:docPr id="1" name="Imagem 1" descr="assinatura a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ssinatura am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Curitiba, </w:t>
      </w:r>
      <w:r w:rsidR="0042090D">
        <w:t>01 de julho</w:t>
      </w:r>
      <w:r>
        <w:t xml:space="preserve"> de 2024.</w:t>
      </w:r>
    </w:p>
    <w:p w:rsidR="00502334" w:rsidRDefault="00502334">
      <w:pPr>
        <w:spacing w:beforeAutospacing="1" w:afterAutospacing="1"/>
        <w:jc w:val="center"/>
        <w:rPr>
          <w:b/>
        </w:rPr>
      </w:pPr>
    </w:p>
    <w:p w:rsidR="00502334" w:rsidRDefault="00502334">
      <w:pPr>
        <w:spacing w:line="276" w:lineRule="auto"/>
        <w:jc w:val="center"/>
        <w:textAlignment w:val="baseline"/>
        <w:rPr>
          <w:b/>
        </w:rPr>
      </w:pPr>
    </w:p>
    <w:p w:rsidR="00502334" w:rsidRDefault="00D13107">
      <w:pPr>
        <w:spacing w:line="276" w:lineRule="auto"/>
        <w:jc w:val="center"/>
        <w:textAlignment w:val="baseline"/>
        <w:rPr>
          <w:b/>
        </w:rPr>
      </w:pPr>
      <w:r>
        <w:rPr>
          <w:b/>
        </w:rPr>
        <w:t>Andreia Marcia Horst</w:t>
      </w:r>
    </w:p>
    <w:p w:rsidR="00502334" w:rsidRDefault="00D13107">
      <w:pPr>
        <w:spacing w:line="276" w:lineRule="auto"/>
        <w:jc w:val="center"/>
        <w:textAlignment w:val="baseline"/>
      </w:pPr>
      <w:r>
        <w:t>Coordenação Justiça Desportiva</w:t>
      </w:r>
      <w:bookmarkStart w:id="1" w:name="_GoBack"/>
      <w:bookmarkEnd w:id="1"/>
    </w:p>
    <w:p w:rsidR="00502334" w:rsidRDefault="00502334">
      <w:pPr>
        <w:spacing w:line="276" w:lineRule="auto"/>
        <w:jc w:val="center"/>
        <w:textAlignment w:val="baseline"/>
      </w:pPr>
    </w:p>
    <w:p w:rsidR="00502334" w:rsidRDefault="00502334">
      <w:pPr>
        <w:spacing w:line="276" w:lineRule="auto"/>
        <w:jc w:val="center"/>
        <w:textAlignment w:val="baseline"/>
      </w:pPr>
    </w:p>
    <w:p w:rsidR="00502334" w:rsidRDefault="00502334">
      <w:pPr>
        <w:spacing w:line="276" w:lineRule="auto"/>
        <w:jc w:val="center"/>
        <w:textAlignment w:val="baseline"/>
      </w:pPr>
    </w:p>
    <w:p w:rsidR="00502334" w:rsidRDefault="00502334">
      <w:pPr>
        <w:spacing w:line="276" w:lineRule="auto"/>
        <w:jc w:val="center"/>
        <w:textAlignment w:val="baseline"/>
      </w:pPr>
    </w:p>
    <w:sectPr w:rsidR="00502334">
      <w:headerReference w:type="default" r:id="rId7"/>
      <w:footerReference w:type="default" r:id="rId8"/>
      <w:pgSz w:w="11906" w:h="16838"/>
      <w:pgMar w:top="2552" w:right="1133" w:bottom="1440" w:left="1440" w:header="85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0482" w:rsidRDefault="00D13107">
      <w:r>
        <w:separator/>
      </w:r>
    </w:p>
  </w:endnote>
  <w:endnote w:type="continuationSeparator" w:id="0">
    <w:p w:rsidR="003B0482" w:rsidRDefault="00D1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334" w:rsidRDefault="00D13107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252209D">
              <wp:simplePos x="0" y="0"/>
              <wp:positionH relativeFrom="column">
                <wp:posOffset>-137160</wp:posOffset>
              </wp:positionH>
              <wp:positionV relativeFrom="paragraph">
                <wp:posOffset>50800</wp:posOffset>
              </wp:positionV>
              <wp:extent cx="5734685" cy="1270"/>
              <wp:effectExtent l="0" t="0" r="0" b="0"/>
              <wp:wrapNone/>
              <wp:docPr id="3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2" stroked="t" style="position:absolute;margin-left:-10.8pt;margin-top:4pt;width:451.45pt;height:0pt" wp14:anchorId="5252209D" type="shapetype_32">
              <w10:wrap type="none"/>
              <v:fill o:detectmouseclick="t" on="false"/>
              <v:stroke color="black" weight="25560" joinstyle="round" endcap="flat"/>
            </v:shape>
          </w:pict>
        </mc:Fallback>
      </mc:AlternateContent>
    </w:r>
  </w:p>
  <w:p w:rsidR="00502334" w:rsidRDefault="00D1310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Rua Pastor Manoel </w:t>
    </w:r>
    <w:proofErr w:type="spellStart"/>
    <w:r>
      <w:rPr>
        <w:rFonts w:ascii="Arial" w:hAnsi="Arial" w:cs="Arial"/>
        <w:sz w:val="18"/>
        <w:szCs w:val="18"/>
      </w:rPr>
      <w:t>Virgínio</w:t>
    </w:r>
    <w:proofErr w:type="spellEnd"/>
    <w:r>
      <w:rPr>
        <w:rFonts w:ascii="Arial" w:hAnsi="Arial" w:cs="Arial"/>
        <w:sz w:val="18"/>
        <w:szCs w:val="18"/>
      </w:rPr>
      <w:t xml:space="preserve"> de Souza, 1020 – Capão da Imbuia - Curitiba - PR</w:t>
    </w:r>
  </w:p>
  <w:p w:rsidR="00502334" w:rsidRDefault="00D1310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CEP: 82.810-400 - Fone/Fax: (41) 3361-7710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0482" w:rsidRDefault="00D13107">
      <w:r>
        <w:separator/>
      </w:r>
    </w:p>
  </w:footnote>
  <w:footnote w:type="continuationSeparator" w:id="0">
    <w:p w:rsidR="003B0482" w:rsidRDefault="00D1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334" w:rsidRDefault="00D13107">
    <w:pPr>
      <w:pStyle w:val="Rodap"/>
      <w:spacing w:line="360" w:lineRule="auto"/>
      <w:jc w:val="center"/>
    </w:pPr>
    <w:r>
      <w:rPr>
        <w:noProof/>
      </w:rPr>
      <w:drawing>
        <wp:anchor distT="0" distB="0" distL="114300" distR="114300" simplePos="0" relativeHeight="6" behindDoc="0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-243840</wp:posOffset>
          </wp:positionV>
          <wp:extent cx="1000125" cy="1171575"/>
          <wp:effectExtent l="0" t="0" r="0" b="0"/>
          <wp:wrapTight wrapText="bothSides">
            <wp:wrapPolygon edited="0">
              <wp:start x="-21" y="0"/>
              <wp:lineTo x="-21" y="21403"/>
              <wp:lineTo x="21391" y="21403"/>
              <wp:lineTo x="21391" y="0"/>
              <wp:lineTo x="-21" y="0"/>
            </wp:wrapPolygon>
          </wp:wrapTight>
          <wp:docPr id="2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34"/>
    <w:rsid w:val="000C1671"/>
    <w:rsid w:val="00172713"/>
    <w:rsid w:val="003B0482"/>
    <w:rsid w:val="0042090D"/>
    <w:rsid w:val="004418D6"/>
    <w:rsid w:val="00502334"/>
    <w:rsid w:val="00821C0C"/>
    <w:rsid w:val="00942063"/>
    <w:rsid w:val="009E1400"/>
    <w:rsid w:val="00B55DAF"/>
    <w:rsid w:val="00D13107"/>
    <w:rsid w:val="00F5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B9B4-D116-4DB1-AE7A-6A26270A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7D"/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C01E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qFormat/>
    <w:rsid w:val="00C01E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qFormat/>
    <w:rsid w:val="002903F8"/>
    <w:rPr>
      <w:rFonts w:ascii="Arial" w:hAnsi="Arial" w:cs="Arial"/>
      <w:b w:val="0"/>
      <w:bCs w:val="0"/>
      <w:i w:val="0"/>
      <w:iCs w:val="0"/>
      <w:color w:val="000000"/>
      <w:sz w:val="18"/>
      <w:szCs w:val="18"/>
    </w:rPr>
  </w:style>
  <w:style w:type="character" w:customStyle="1" w:styleId="selectable-text">
    <w:name w:val="selectable-text"/>
    <w:basedOn w:val="Fontepargpadro"/>
    <w:qFormat/>
    <w:rsid w:val="0065116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C01E7D"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rsid w:val="00C01E7D"/>
    <w:pPr>
      <w:tabs>
        <w:tab w:val="center" w:pos="4680"/>
        <w:tab w:val="right" w:pos="9360"/>
      </w:tabs>
    </w:pPr>
  </w:style>
  <w:style w:type="paragraph" w:customStyle="1" w:styleId="Default">
    <w:name w:val="Default"/>
    <w:qFormat/>
    <w:rsid w:val="005867FE"/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903F8"/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Marcia Horst</dc:creator>
  <dc:description/>
  <cp:lastModifiedBy>Andreia Marcia Horst</cp:lastModifiedBy>
  <cp:revision>6</cp:revision>
  <cp:lastPrinted>2024-04-30T19:04:00Z</cp:lastPrinted>
  <dcterms:created xsi:type="dcterms:W3CDTF">2024-05-27T20:27:00Z</dcterms:created>
  <dcterms:modified xsi:type="dcterms:W3CDTF">2024-07-01T21:40:00Z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